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254" w:rsidRPr="00F61DA6" w:rsidRDefault="000F3254" w:rsidP="000F3254">
      <w:pPr>
        <w:pStyle w:val="Web"/>
        <w:shd w:val="clear" w:color="auto" w:fill="FFFFFF"/>
        <w:spacing w:after="0" w:line="560" w:lineRule="exact"/>
        <w:jc w:val="center"/>
        <w:rPr>
          <w:rFonts w:ascii="Times New Roman" w:eastAsia="標楷體" w:hAnsi="Times New Roman" w:cs="Times New Roman"/>
          <w:b/>
          <w:color w:val="2F2F2F"/>
          <w:sz w:val="40"/>
          <w:szCs w:val="40"/>
        </w:rPr>
      </w:pPr>
      <w:bookmarkStart w:id="0" w:name="_GoBack"/>
      <w:r w:rsidRPr="00F61DA6">
        <w:rPr>
          <w:rFonts w:ascii="Times New Roman" w:eastAsia="標楷體" w:hAnsi="Times New Roman" w:cs="Times New Roman" w:hint="eastAsia"/>
          <w:b/>
          <w:color w:val="2F2F2F"/>
          <w:sz w:val="40"/>
          <w:szCs w:val="40"/>
        </w:rPr>
        <w:t>參賽同意書</w:t>
      </w:r>
    </w:p>
    <w:bookmarkEnd w:id="0"/>
    <w:p w:rsidR="000F3254" w:rsidRPr="000F3254" w:rsidRDefault="000F3254" w:rsidP="000F3254">
      <w:pPr>
        <w:shd w:val="clear" w:color="auto" w:fill="FFFFFF"/>
        <w:spacing w:line="560" w:lineRule="exact"/>
        <w:jc w:val="center"/>
        <w:rPr>
          <w:rFonts w:ascii="Times New Roman" w:eastAsia="標楷體" w:hAnsi="Times New Roman"/>
          <w:b/>
          <w:color w:val="0D0D0D" w:themeColor="text1" w:themeTint="F2"/>
          <w:szCs w:val="48"/>
          <w:u w:val="single"/>
        </w:rPr>
      </w:pPr>
      <w:r w:rsidRPr="000F3254">
        <w:rPr>
          <w:noProof/>
          <w:color w:val="0D0D0D" w:themeColor="text1" w:themeTint="F2"/>
        </w:rPr>
        <mc:AlternateContent>
          <mc:Choice Requires="wps">
            <w:drawing>
              <wp:anchor distT="0" distB="0" distL="114300" distR="114300" simplePos="0" relativeHeight="251659264" behindDoc="0" locked="0" layoutInCell="1" allowOverlap="1" wp14:anchorId="095A2956" wp14:editId="62F0859B">
                <wp:simplePos x="0" y="0"/>
                <wp:positionH relativeFrom="column">
                  <wp:posOffset>-4445</wp:posOffset>
                </wp:positionH>
                <wp:positionV relativeFrom="paragraph">
                  <wp:posOffset>-346710</wp:posOffset>
                </wp:positionV>
                <wp:extent cx="1021080" cy="329565"/>
                <wp:effectExtent l="5080" t="5715" r="1206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29565"/>
                        </a:xfrm>
                        <a:prstGeom prst="rect">
                          <a:avLst/>
                        </a:prstGeom>
                        <a:solidFill>
                          <a:srgbClr val="FFFFFF"/>
                        </a:solidFill>
                        <a:ln w="9525">
                          <a:solidFill>
                            <a:srgbClr val="000000"/>
                          </a:solidFill>
                          <a:miter lim="800000"/>
                          <a:headEnd/>
                          <a:tailEnd/>
                        </a:ln>
                      </wps:spPr>
                      <wps:txbx>
                        <w:txbxContent>
                          <w:p w:rsidR="000F3254" w:rsidRPr="00C2015F" w:rsidRDefault="000F3254" w:rsidP="000F3254">
                            <w:pPr>
                              <w:rPr>
                                <w:rFonts w:ascii="標楷體" w:eastAsia="標楷體" w:hAnsi="標楷體"/>
                                <w:b/>
                              </w:rPr>
                            </w:pPr>
                            <w:r w:rsidRPr="00C2015F">
                              <w:rPr>
                                <w:rFonts w:ascii="標楷體" w:eastAsia="標楷體" w:hAnsi="標楷體" w:hint="eastAsia"/>
                                <w:b/>
                              </w:rPr>
                              <w:t>［</w:t>
                            </w:r>
                            <w:r>
                              <w:rPr>
                                <w:rFonts w:ascii="標楷體" w:eastAsia="標楷體" w:hAnsi="標楷體" w:hint="eastAsia"/>
                                <w:b/>
                              </w:rPr>
                              <w:t>附件二</w:t>
                            </w:r>
                            <w:r w:rsidRPr="00C2015F">
                              <w:rPr>
                                <w:rFonts w:ascii="標楷體" w:eastAsia="標楷體" w:hAnsi="標楷體" w:hint="eastAsia"/>
                                <w:b/>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A2956" id="_x0000_t202" coordsize="21600,21600" o:spt="202" path="m,l,21600r21600,l21600,xe">
                <v:stroke joinstyle="miter"/>
                <v:path gradientshapeok="t" o:connecttype="rect"/>
              </v:shapetype>
              <v:shape id="Text Box 3" o:spid="_x0000_s1026" type="#_x0000_t202" style="position:absolute;left:0;text-align:left;margin-left:-.35pt;margin-top:-27.3pt;width:80.4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">
                <v:textbox style="mso-fit-shape-to-text:t">
                  <w:txbxContent>
                    <w:p w:rsidR="000F3254" w:rsidRPr="00C2015F" w:rsidRDefault="000F3254" w:rsidP="000F3254">
                      <w:pPr>
                        <w:rPr>
                          <w:rFonts w:ascii="標楷體" w:eastAsia="標楷體" w:hAnsi="標楷體"/>
                          <w:b/>
                        </w:rPr>
                      </w:pPr>
                      <w:r w:rsidRPr="00C2015F">
                        <w:rPr>
                          <w:rFonts w:ascii="標楷體" w:eastAsia="標楷體" w:hAnsi="標楷體" w:hint="eastAsia"/>
                          <w:b/>
                        </w:rPr>
                        <w:t>［</w:t>
                      </w:r>
                      <w:r>
                        <w:rPr>
                          <w:rFonts w:ascii="標楷體" w:eastAsia="標楷體" w:hAnsi="標楷體" w:hint="eastAsia"/>
                          <w:b/>
                        </w:rPr>
                        <w:t>附件二</w:t>
                      </w:r>
                      <w:r w:rsidRPr="00C2015F">
                        <w:rPr>
                          <w:rFonts w:ascii="標楷體" w:eastAsia="標楷體" w:hAnsi="標楷體" w:hint="eastAsia"/>
                          <w:b/>
                        </w:rPr>
                        <w:t>］</w:t>
                      </w:r>
                    </w:p>
                  </w:txbxContent>
                </v:textbox>
              </v:shape>
            </w:pict>
          </mc:Fallback>
        </mc:AlternateContent>
      </w:r>
      <w:r w:rsidRPr="000F3254">
        <w:rPr>
          <w:rStyle w:val="a3"/>
          <w:rFonts w:ascii="Times New Roman" w:eastAsia="標楷體" w:hAnsi="Times New Roman"/>
          <w:b/>
          <w:color w:val="0D0D0D" w:themeColor="text1" w:themeTint="F2"/>
          <w:u w:val="single"/>
        </w:rPr>
        <w:t>201</w:t>
      </w:r>
      <w:r w:rsidR="00013E3F">
        <w:rPr>
          <w:rStyle w:val="a3"/>
          <w:rFonts w:ascii="Times New Roman" w:eastAsia="標楷體" w:hAnsi="Times New Roman" w:hint="eastAsia"/>
          <w:b/>
          <w:color w:val="0D0D0D" w:themeColor="text1" w:themeTint="F2"/>
          <w:u w:val="single"/>
        </w:rPr>
        <w:t>6</w:t>
      </w:r>
      <w:r w:rsidRPr="000F3254">
        <w:rPr>
          <w:rStyle w:val="a3"/>
          <w:rFonts w:ascii="Times New Roman" w:eastAsia="標楷體" w:hAnsi="Times New Roman" w:hint="eastAsia"/>
          <w:b/>
          <w:color w:val="0D0D0D" w:themeColor="text1" w:themeTint="F2"/>
          <w:u w:val="single"/>
        </w:rPr>
        <w:t>年</w:t>
      </w:r>
      <w:r w:rsidRPr="000F3254">
        <w:rPr>
          <w:rFonts w:ascii="Times New Roman" w:eastAsia="標楷體" w:hAnsi="Times New Roman" w:hint="eastAsia"/>
          <w:b/>
          <w:color w:val="0D0D0D" w:themeColor="text1" w:themeTint="F2"/>
          <w:szCs w:val="48"/>
          <w:u w:val="single"/>
        </w:rPr>
        <w:t>全國大專院校智慧電子與資通應用創新創意競賽</w:t>
      </w:r>
    </w:p>
    <w:p w:rsidR="000F3254" w:rsidRPr="000F3254" w:rsidRDefault="000F3254" w:rsidP="000F3254">
      <w:pPr>
        <w:pStyle w:val="Web"/>
        <w:shd w:val="clear" w:color="auto" w:fill="FFFFFF"/>
        <w:spacing w:after="0" w:line="400" w:lineRule="exact"/>
        <w:rPr>
          <w:rFonts w:ascii="Times New Roman" w:eastAsia="標楷體" w:hAnsi="Times New Roman" w:cs="Times New Roman"/>
          <w:color w:val="0D0D0D" w:themeColor="text1" w:themeTint="F2"/>
        </w:rPr>
      </w:pPr>
      <w:r w:rsidRPr="000F3254">
        <w:rPr>
          <w:rFonts w:ascii="Times New Roman" w:eastAsia="標楷體" w:hAnsi="Times New Roman" w:cs="Times New Roman"/>
          <w:color w:val="0D0D0D" w:themeColor="text1" w:themeTint="F2"/>
        </w:rPr>
        <w:t xml:space="preserve">    </w:t>
      </w:r>
    </w:p>
    <w:p w:rsidR="000F3254" w:rsidRDefault="000F3254" w:rsidP="000F3254">
      <w:pPr>
        <w:pStyle w:val="Web"/>
        <w:shd w:val="clear" w:color="auto" w:fill="FFFFFF"/>
        <w:spacing w:after="0" w:line="400" w:lineRule="exact"/>
        <w:rPr>
          <w:rFonts w:ascii="Times New Roman" w:eastAsia="標楷體" w:hAnsi="Times New Roman" w:cs="Times New Roman"/>
          <w:color w:val="2F2F2F"/>
        </w:rPr>
      </w:pPr>
      <w:r w:rsidRPr="000F3254">
        <w:rPr>
          <w:rFonts w:ascii="Times New Roman" w:eastAsia="標楷體" w:hAnsi="Times New Roman" w:cs="Times New Roman"/>
          <w:color w:val="0D0D0D" w:themeColor="text1" w:themeTint="F2"/>
        </w:rPr>
        <w:t xml:space="preserve">    </w:t>
      </w:r>
      <w:r w:rsidRPr="000F3254">
        <w:rPr>
          <w:rFonts w:ascii="Times New Roman" w:eastAsia="標楷體" w:hAnsi="Times New Roman" w:cs="Times New Roman" w:hint="eastAsia"/>
          <w:color w:val="0D0D0D" w:themeColor="text1" w:themeTint="F2"/>
        </w:rPr>
        <w:t>立同意書人參加國立高雄第一科技大學智慧生活資通創新與服務中心舉辦之</w:t>
      </w:r>
      <w:r w:rsidRPr="000F3254">
        <w:rPr>
          <w:rStyle w:val="a3"/>
          <w:rFonts w:ascii="Times New Roman" w:eastAsia="標楷體" w:hAnsi="Times New Roman"/>
          <w:color w:val="0D0D0D" w:themeColor="text1" w:themeTint="F2"/>
        </w:rPr>
        <w:t>201</w:t>
      </w:r>
      <w:r w:rsidR="00013E3F">
        <w:rPr>
          <w:rStyle w:val="a3"/>
          <w:rFonts w:ascii="Times New Roman" w:eastAsia="標楷體" w:hAnsi="Times New Roman" w:hint="eastAsia"/>
          <w:color w:val="0D0D0D" w:themeColor="text1" w:themeTint="F2"/>
        </w:rPr>
        <w:t>6</w:t>
      </w:r>
      <w:r w:rsidRPr="000F3254">
        <w:rPr>
          <w:rStyle w:val="a3"/>
          <w:rFonts w:ascii="Times New Roman" w:eastAsia="標楷體" w:hAnsi="Times New Roman" w:hint="eastAsia"/>
          <w:color w:val="0D0D0D" w:themeColor="text1" w:themeTint="F2"/>
        </w:rPr>
        <w:t>年</w:t>
      </w:r>
      <w:r w:rsidRPr="000F3254">
        <w:rPr>
          <w:rFonts w:ascii="Times New Roman" w:eastAsia="標楷體" w:hAnsi="Times New Roman" w:hint="eastAsia"/>
          <w:color w:val="0D0D0D" w:themeColor="text1" w:themeTint="F2"/>
          <w:szCs w:val="48"/>
        </w:rPr>
        <w:t>全國大專院校智慧電子與資通應用創新創意競賽</w:t>
      </w:r>
      <w:r w:rsidRPr="000F3254">
        <w:rPr>
          <w:rFonts w:ascii="Times New Roman" w:eastAsia="標楷體" w:hAnsi="Times New Roman" w:cs="Times New Roman" w:hint="eastAsia"/>
          <w:color w:val="0D0D0D" w:themeColor="text1" w:themeTint="F2"/>
        </w:rPr>
        <w:t>，參賽作品名稱：</w:t>
      </w:r>
      <w:r w:rsidRPr="000F3254">
        <w:rPr>
          <w:rFonts w:ascii="Times New Roman" w:eastAsia="標楷體" w:hAnsi="Times New Roman" w:cs="Times New Roman"/>
          <w:color w:val="0D0D0D" w:themeColor="text1" w:themeTint="F2"/>
        </w:rPr>
        <w:t>_________________</w:t>
      </w:r>
      <w:r>
        <w:rPr>
          <w:rFonts w:ascii="Times New Roman" w:eastAsia="標楷體" w:hAnsi="Times New Roman" w:cs="Times New Roman"/>
          <w:color w:val="2F2F2F"/>
        </w:rPr>
        <w:t>_________________________</w:t>
      </w:r>
      <w:r>
        <w:rPr>
          <w:rFonts w:ascii="Times New Roman" w:eastAsia="標楷體" w:hAnsi="Times New Roman" w:cs="Times New Roman" w:hint="eastAsia"/>
          <w:color w:val="2F2F2F"/>
        </w:rPr>
        <w:t>，在此保證確實了解參賽規則及各項評選規定外，並同意承諾以下事項：</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sidRPr="00F61DA6">
        <w:rPr>
          <w:rFonts w:ascii="Times New Roman" w:eastAsia="標楷體" w:hAnsi="Times New Roman" w:cs="Times New Roman" w:hint="eastAsia"/>
          <w:color w:val="2F2F2F"/>
        </w:rPr>
        <w:t>參賽作品須為自己創作，若經人檢舉或告發為他人代勞且有具體事實者，須自負法律責任，且主辦單位有權利取消參賽者資格與追回獎項。</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sidRPr="00F61DA6">
        <w:rPr>
          <w:rFonts w:ascii="Times New Roman" w:eastAsia="標楷體" w:hAnsi="Times New Roman" w:cs="Times New Roman" w:hint="eastAsia"/>
          <w:color w:val="2F2F2F"/>
        </w:rPr>
        <w:t>參賽作品於參賽期間，須確保其著作權或專利等智慧財產權為參賽者所擁有，不得將其版權轉移予他人或為其它單位所擁有，若發生此情形將取消參賽資格。</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sidRPr="00094D97">
        <w:rPr>
          <w:rFonts w:ascii="Times New Roman" w:eastAsia="標楷體" w:hAnsi="Times New Roman" w:cs="Times New Roman" w:hint="eastAsia"/>
          <w:color w:val="2F2F2F"/>
        </w:rPr>
        <w:t>參賽作品不得為市面上所發行之產品或商業用途之創作，若經人檢舉或告發，主辦單位將取消其參賽資格與追回獎項</w:t>
      </w:r>
      <w:r>
        <w:rPr>
          <w:rFonts w:ascii="Times New Roman" w:eastAsia="標楷體" w:hAnsi="Times New Roman" w:cs="Times New Roman" w:hint="eastAsia"/>
          <w:color w:val="2F2F2F"/>
        </w:rPr>
        <w:t>。</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sidRPr="00094D97">
        <w:rPr>
          <w:rFonts w:ascii="Times New Roman" w:eastAsia="標楷體" w:hAnsi="Times New Roman" w:cs="Times New Roman" w:hint="eastAsia"/>
          <w:color w:val="2F2F2F"/>
        </w:rPr>
        <w:t>參賽作品內容不得涉及猥褻、色情、毀謗等違反善良風俗，若有相關情</w:t>
      </w:r>
      <w:r>
        <w:rPr>
          <w:rFonts w:ascii="Times New Roman" w:eastAsia="標楷體" w:hAnsi="Times New Roman" w:cs="Times New Roman" w:hint="eastAsia"/>
          <w:color w:val="2F2F2F"/>
        </w:rPr>
        <w:t>事，主</w:t>
      </w:r>
      <w:r w:rsidRPr="00094D97">
        <w:rPr>
          <w:rFonts w:ascii="Times New Roman" w:eastAsia="標楷體" w:hAnsi="Times New Roman" w:cs="Times New Roman" w:hint="eastAsia"/>
          <w:color w:val="2F2F2F"/>
        </w:rPr>
        <w:t>辦單位有權利取消參賽資格與追回獎項，參賽者並須自負法律責任</w:t>
      </w:r>
      <w:r>
        <w:rPr>
          <w:rFonts w:ascii="Times New Roman" w:eastAsia="標楷體" w:hAnsi="Times New Roman" w:cs="Times New Roman" w:hint="eastAsia"/>
          <w:color w:val="2F2F2F"/>
        </w:rPr>
        <w:t>。</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sidRPr="00094D97">
        <w:rPr>
          <w:rFonts w:ascii="Times New Roman" w:eastAsia="標楷體" w:hAnsi="Times New Roman" w:cs="Times New Roman" w:hint="eastAsia"/>
          <w:color w:val="2F2F2F"/>
        </w:rPr>
        <w:t>參賽作品之著作權或專利等智慧財產權權益，歸屬參賽者個別擁有，但主辦單位共同擁有為推廣活動及為教育目的重製、下載及公開展示之權利。</w:t>
      </w:r>
      <w:r>
        <w:rPr>
          <w:rFonts w:ascii="Times New Roman" w:eastAsia="標楷體" w:hAnsi="Times New Roman" w:cs="Times New Roman" w:hint="eastAsia"/>
          <w:color w:val="2F2F2F"/>
        </w:rPr>
        <w:t>參賽隊伍</w:t>
      </w:r>
      <w:r w:rsidRPr="00094D97">
        <w:rPr>
          <w:rFonts w:ascii="Times New Roman" w:eastAsia="標楷體" w:hAnsi="Times New Roman" w:cs="Times New Roman" w:hint="eastAsia"/>
          <w:color w:val="2F2F2F"/>
        </w:rPr>
        <w:t>得無償授權主辦單位為推廣活動及教育目的之任何形式（文字、照片、影片等等）之重製、下載及公開展示。</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sidRPr="00094D97">
        <w:rPr>
          <w:rFonts w:ascii="Times New Roman" w:eastAsia="標楷體" w:hAnsi="Times New Roman" w:cs="Times New Roman" w:hint="eastAsia"/>
          <w:color w:val="2F2F2F"/>
        </w:rPr>
        <w:t>本競賽屬於非營利教育性質，符合著作權法第六十五條「著作之合</w:t>
      </w:r>
      <w:r>
        <w:rPr>
          <w:rFonts w:ascii="Times New Roman" w:eastAsia="標楷體" w:hAnsi="Times New Roman" w:cs="Times New Roman" w:hint="eastAsia"/>
          <w:color w:val="2F2F2F"/>
        </w:rPr>
        <w:t>理使用，不</w:t>
      </w:r>
      <w:r w:rsidRPr="00094D97">
        <w:rPr>
          <w:rFonts w:ascii="Times New Roman" w:eastAsia="標楷體" w:hAnsi="Times New Roman" w:cs="Times New Roman" w:hint="eastAsia"/>
          <w:color w:val="2F2F2F"/>
        </w:rPr>
        <w:t>構成著作財產權之侵害」。但為尊重著作權，請參賽者於使用非原創</w:t>
      </w:r>
      <w:r>
        <w:rPr>
          <w:rFonts w:ascii="Times New Roman" w:eastAsia="標楷體" w:hAnsi="Times New Roman" w:cs="Times New Roman" w:hint="eastAsia"/>
          <w:color w:val="2F2F2F"/>
        </w:rPr>
        <w:t>圖片</w:t>
      </w:r>
      <w:r w:rsidRPr="00094D97">
        <w:rPr>
          <w:rFonts w:ascii="Times New Roman" w:eastAsia="標楷體" w:hAnsi="Times New Roman" w:cs="Times New Roman" w:hint="eastAsia"/>
          <w:color w:val="2F2F2F"/>
        </w:rPr>
        <w:t>時，於</w:t>
      </w:r>
      <w:r>
        <w:rPr>
          <w:rFonts w:ascii="Times New Roman" w:eastAsia="標楷體" w:hAnsi="Times New Roman" w:cs="Times New Roman" w:hint="eastAsia"/>
          <w:color w:val="2F2F2F"/>
        </w:rPr>
        <w:t>參賽同意書下方備註引用細節</w:t>
      </w:r>
      <w:r w:rsidRPr="00094D97">
        <w:rPr>
          <w:rFonts w:ascii="Times New Roman" w:eastAsia="標楷體" w:hAnsi="Times New Roman" w:cs="Times New Roman" w:hint="eastAsia"/>
          <w:color w:val="2F2F2F"/>
        </w:rPr>
        <w:t>。</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Pr>
          <w:rFonts w:ascii="Times New Roman" w:eastAsia="標楷體" w:hAnsi="Times New Roman" w:cs="Times New Roman" w:hint="eastAsia"/>
          <w:color w:val="2F2F2F"/>
        </w:rPr>
        <w:t>參賽隊伍</w:t>
      </w:r>
      <w:r w:rsidRPr="00094D97">
        <w:rPr>
          <w:rFonts w:ascii="Times New Roman" w:eastAsia="標楷體" w:hAnsi="Times New Roman" w:cs="Times New Roman" w:hint="eastAsia"/>
          <w:color w:val="2F2F2F"/>
        </w:rPr>
        <w:t>請保留參賽作品之原始檔案備查，參賽作品一律不退件。</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Pr>
          <w:rFonts w:ascii="Times New Roman" w:eastAsia="標楷體" w:hAnsi="Times New Roman" w:cs="Times New Roman" w:hint="eastAsia"/>
          <w:color w:val="2F2F2F"/>
        </w:rPr>
        <w:t>本項辦法</w:t>
      </w:r>
      <w:r w:rsidRPr="00094D97">
        <w:rPr>
          <w:rFonts w:ascii="Times New Roman" w:eastAsia="標楷體" w:hAnsi="Times New Roman" w:cs="Times New Roman" w:hint="eastAsia"/>
          <w:color w:val="2F2F2F"/>
        </w:rPr>
        <w:t>若有變動或不足之處，依官方網站更新資料為準。</w:t>
      </w:r>
    </w:p>
    <w:p w:rsidR="000F3254"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sidRPr="00094D97">
        <w:rPr>
          <w:rFonts w:ascii="Times New Roman" w:eastAsia="標楷體" w:hAnsi="Times New Roman" w:cs="Times New Roman" w:hint="eastAsia"/>
          <w:color w:val="2F2F2F"/>
        </w:rPr>
        <w:t>本競賽所推出之所有相關活動，主辦單位得依實際狀況，保留活動中止或修改</w:t>
      </w:r>
      <w:r>
        <w:rPr>
          <w:rFonts w:ascii="Times New Roman" w:eastAsia="標楷體" w:hAnsi="Times New Roman" w:cs="Times New Roman" w:hint="eastAsia"/>
          <w:color w:val="2F2F2F"/>
        </w:rPr>
        <w:t>與</w:t>
      </w:r>
      <w:r w:rsidRPr="00094D97">
        <w:rPr>
          <w:rFonts w:ascii="Times New Roman" w:eastAsia="標楷體" w:hAnsi="Times New Roman" w:cs="Times New Roman" w:hint="eastAsia"/>
          <w:color w:val="2F2F2F"/>
        </w:rPr>
        <w:t>否之權利。</w:t>
      </w:r>
    </w:p>
    <w:p w:rsidR="000F3254" w:rsidRPr="00DF2423" w:rsidRDefault="000F3254" w:rsidP="000F3254">
      <w:pPr>
        <w:pStyle w:val="Web"/>
        <w:numPr>
          <w:ilvl w:val="0"/>
          <w:numId w:val="1"/>
        </w:numPr>
        <w:shd w:val="clear" w:color="auto" w:fill="FFFFFF"/>
        <w:spacing w:after="0" w:line="400" w:lineRule="exact"/>
        <w:rPr>
          <w:rFonts w:ascii="Times New Roman" w:eastAsia="標楷體" w:hAnsi="Times New Roman" w:cs="Times New Roman"/>
          <w:color w:val="2F2F2F"/>
        </w:rPr>
      </w:pPr>
      <w:r w:rsidRPr="00C8260A">
        <w:rPr>
          <w:rFonts w:ascii="標楷體" w:eastAsia="標楷體" w:hAnsi="標楷體" w:hint="eastAsia"/>
        </w:rPr>
        <w:t>本同意書引用自</w:t>
      </w:r>
      <w:hyperlink r:id="rId7" w:history="1">
        <w:r w:rsidRPr="00B73751">
          <w:rPr>
            <w:rStyle w:val="a3"/>
            <w:color w:val="0000FF"/>
            <w:u w:val="single"/>
          </w:rPr>
          <w:t>http://event.nchc.org.tw/2011/kungfu/upload/agreement.pdf</w:t>
        </w:r>
      </w:hyperlink>
    </w:p>
    <w:p w:rsidR="000F3254" w:rsidRPr="00094D97" w:rsidRDefault="000F3254" w:rsidP="000F3254">
      <w:pPr>
        <w:pStyle w:val="Web"/>
        <w:shd w:val="clear" w:color="auto" w:fill="FFFFFF"/>
        <w:spacing w:after="0" w:line="400" w:lineRule="exact"/>
        <w:rPr>
          <w:rFonts w:ascii="Times New Roman" w:eastAsia="標楷體" w:hAnsi="Times New Roman" w:cs="Times New Roman"/>
          <w:color w:val="2F2F2F"/>
        </w:rPr>
      </w:pPr>
      <w:r>
        <w:rPr>
          <w:rFonts w:ascii="Times New Roman" w:eastAsia="標楷體" w:hAnsi="Times New Roman" w:cs="Times New Roman" w:hint="eastAsia"/>
          <w:color w:val="2F2F2F"/>
        </w:rPr>
        <w:t>此致</w:t>
      </w:r>
    </w:p>
    <w:p w:rsidR="000F3254" w:rsidRDefault="000F3254" w:rsidP="000F3254">
      <w:pPr>
        <w:pStyle w:val="Web"/>
        <w:shd w:val="clear" w:color="auto" w:fill="FFFFFF"/>
        <w:spacing w:after="0" w:line="400" w:lineRule="exact"/>
        <w:ind w:left="1440"/>
        <w:rPr>
          <w:rFonts w:ascii="Times New Roman" w:eastAsia="標楷體" w:hAnsi="Times New Roman" w:cs="Times New Roman"/>
          <w:color w:val="2F2F2F"/>
        </w:rPr>
      </w:pPr>
      <w:r w:rsidRPr="0042535F">
        <w:rPr>
          <w:rFonts w:ascii="Times New Roman" w:eastAsia="標楷體" w:hAnsi="Times New Roman" w:cs="Times New Roman" w:hint="eastAsia"/>
        </w:rPr>
        <w:t>國立高雄第一科技大學</w:t>
      </w:r>
      <w:r>
        <w:rPr>
          <w:rFonts w:ascii="Times New Roman" w:eastAsia="標楷體" w:hAnsi="Times New Roman" w:cs="Times New Roman" w:hint="eastAsia"/>
        </w:rPr>
        <w:t xml:space="preserve">　</w:t>
      </w:r>
      <w:r w:rsidRPr="0042535F">
        <w:rPr>
          <w:rFonts w:ascii="Times New Roman" w:eastAsia="標楷體" w:hAnsi="Times New Roman" w:cs="Times New Roman" w:hint="eastAsia"/>
        </w:rPr>
        <w:t>智慧生活資通創新與服務</w:t>
      </w:r>
      <w:r w:rsidRPr="00F61DA6">
        <w:rPr>
          <w:rFonts w:ascii="Times New Roman" w:eastAsia="標楷體" w:hAnsi="Times New Roman" w:cs="Times New Roman" w:hint="eastAsia"/>
        </w:rPr>
        <w:t>中心</w:t>
      </w:r>
    </w:p>
    <w:p w:rsidR="000F3254" w:rsidRDefault="000F3254" w:rsidP="000F3254">
      <w:pPr>
        <w:pStyle w:val="Web"/>
        <w:shd w:val="clear" w:color="auto" w:fill="FFFFFF"/>
        <w:spacing w:after="0" w:line="400" w:lineRule="exact"/>
        <w:ind w:left="1440"/>
        <w:rPr>
          <w:rFonts w:ascii="Times New Roman" w:eastAsia="標楷體" w:hAnsi="Times New Roman" w:cs="Times New Roman"/>
          <w:color w:val="2F2F2F"/>
        </w:rPr>
      </w:pPr>
      <w:r>
        <w:rPr>
          <w:rFonts w:ascii="Times New Roman" w:eastAsia="標楷體" w:hAnsi="Times New Roman" w:cs="Times New Roman" w:hint="eastAsia"/>
          <w:color w:val="2F2F2F"/>
        </w:rPr>
        <w:t>立書同意代表人：</w:t>
      </w:r>
    </w:p>
    <w:p w:rsidR="000F3254" w:rsidRDefault="000F3254" w:rsidP="000F3254">
      <w:pPr>
        <w:pStyle w:val="Web"/>
        <w:shd w:val="clear" w:color="auto" w:fill="FFFFFF"/>
        <w:spacing w:after="0" w:line="400" w:lineRule="exact"/>
        <w:ind w:left="1440"/>
        <w:rPr>
          <w:rFonts w:ascii="Times New Roman" w:eastAsia="標楷體" w:hAnsi="Times New Roman" w:cs="Times New Roman"/>
          <w:color w:val="2F2F2F"/>
        </w:rPr>
      </w:pPr>
    </w:p>
    <w:p w:rsidR="000F3254" w:rsidRPr="00F51D1D" w:rsidRDefault="000F3254" w:rsidP="000F3254">
      <w:pPr>
        <w:pStyle w:val="Web"/>
        <w:shd w:val="clear" w:color="auto" w:fill="FFFFFF"/>
        <w:spacing w:after="0" w:line="400" w:lineRule="exact"/>
        <w:ind w:left="1440"/>
        <w:rPr>
          <w:rFonts w:ascii="Times New Roman" w:eastAsia="標楷體" w:hAnsi="Times New Roman" w:cs="Times New Roman"/>
          <w:color w:val="2F2F2F"/>
        </w:rPr>
      </w:pPr>
    </w:p>
    <w:p w:rsidR="00DD65A2" w:rsidRPr="000F3254" w:rsidRDefault="000F3254" w:rsidP="000F3254">
      <w:pPr>
        <w:spacing w:line="400" w:lineRule="exact"/>
        <w:jc w:val="center"/>
        <w:rPr>
          <w:rFonts w:ascii="Times New Roman" w:eastAsia="標楷體" w:hAnsi="Times New Roman"/>
          <w:szCs w:val="24"/>
        </w:rPr>
      </w:pPr>
      <w:r>
        <w:rPr>
          <w:rFonts w:ascii="Times New Roman" w:eastAsia="標楷體" w:hAnsi="Times New Roman" w:hint="eastAsia"/>
          <w:szCs w:val="24"/>
        </w:rPr>
        <w:t>中</w:t>
      </w:r>
      <w:r>
        <w:rPr>
          <w:rFonts w:ascii="Times New Roman" w:eastAsia="標楷體" w:hAnsi="Times New Roman"/>
          <w:szCs w:val="24"/>
        </w:rPr>
        <w:t xml:space="preserve">   </w:t>
      </w:r>
      <w:r>
        <w:rPr>
          <w:rFonts w:ascii="Times New Roman" w:eastAsia="標楷體" w:hAnsi="Times New Roman" w:hint="eastAsia"/>
          <w:szCs w:val="24"/>
        </w:rPr>
        <w:t>華</w:t>
      </w:r>
      <w:r>
        <w:rPr>
          <w:rFonts w:ascii="Times New Roman" w:eastAsia="標楷體" w:hAnsi="Times New Roman"/>
          <w:szCs w:val="24"/>
        </w:rPr>
        <w:t xml:space="preserve">   </w:t>
      </w:r>
      <w:r>
        <w:rPr>
          <w:rFonts w:ascii="Times New Roman" w:eastAsia="標楷體" w:hAnsi="Times New Roman" w:hint="eastAsia"/>
          <w:szCs w:val="24"/>
        </w:rPr>
        <w:t>民</w:t>
      </w:r>
      <w:r>
        <w:rPr>
          <w:rFonts w:ascii="Times New Roman" w:eastAsia="標楷體" w:hAnsi="Times New Roman"/>
          <w:szCs w:val="24"/>
        </w:rPr>
        <w:t xml:space="preserve">   </w:t>
      </w:r>
      <w:r>
        <w:rPr>
          <w:rFonts w:ascii="Times New Roman" w:eastAsia="標楷體" w:hAnsi="Times New Roman" w:hint="eastAsia"/>
          <w:szCs w:val="24"/>
        </w:rPr>
        <w:t>國</w:t>
      </w:r>
      <w:r>
        <w:rPr>
          <w:rFonts w:ascii="Times New Roman" w:eastAsia="標楷體" w:hAnsi="Times New Roman"/>
          <w:szCs w:val="24"/>
        </w:rPr>
        <w:t xml:space="preserve">    10</w:t>
      </w:r>
      <w:r w:rsidR="00013E3F">
        <w:rPr>
          <w:rFonts w:ascii="Times New Roman" w:eastAsia="標楷體" w:hAnsi="Times New Roman" w:hint="eastAsia"/>
          <w:szCs w:val="24"/>
        </w:rPr>
        <w:t>5</w:t>
      </w:r>
      <w:r>
        <w:rPr>
          <w:rFonts w:ascii="Times New Roman" w:eastAsia="標楷體" w:hAnsi="Times New Roman"/>
          <w:szCs w:val="24"/>
        </w:rPr>
        <w:t xml:space="preserve"> </w:t>
      </w:r>
      <w:r>
        <w:rPr>
          <w:rFonts w:ascii="Times New Roman" w:eastAsia="標楷體" w:hAnsi="Times New Roman" w:hint="eastAsia"/>
          <w:szCs w:val="24"/>
        </w:rPr>
        <w:t>年</w:t>
      </w:r>
      <w:r>
        <w:rPr>
          <w:rFonts w:ascii="Times New Roman" w:eastAsia="標楷體" w:hAnsi="Times New Roman"/>
          <w:szCs w:val="24"/>
        </w:rPr>
        <w:t xml:space="preserve">      </w:t>
      </w:r>
      <w:r>
        <w:rPr>
          <w:rFonts w:ascii="Times New Roman" w:eastAsia="標楷體" w:hAnsi="Times New Roman" w:hint="eastAsia"/>
          <w:szCs w:val="24"/>
        </w:rPr>
        <w:t>月</w:t>
      </w:r>
      <w:r>
        <w:rPr>
          <w:rFonts w:ascii="Times New Roman" w:eastAsia="標楷體" w:hAnsi="Times New Roman"/>
          <w:szCs w:val="24"/>
        </w:rPr>
        <w:t xml:space="preserve">      </w:t>
      </w:r>
      <w:r>
        <w:rPr>
          <w:rFonts w:ascii="Times New Roman" w:eastAsia="標楷體" w:hAnsi="Times New Roman" w:hint="eastAsia"/>
          <w:szCs w:val="24"/>
        </w:rPr>
        <w:t>日</w:t>
      </w:r>
    </w:p>
    <w:sectPr w:rsidR="00DD65A2" w:rsidRPr="000F325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E73" w:rsidRDefault="00355E73" w:rsidP="00013E3F">
      <w:r>
        <w:separator/>
      </w:r>
    </w:p>
  </w:endnote>
  <w:endnote w:type="continuationSeparator" w:id="0">
    <w:p w:rsidR="00355E73" w:rsidRDefault="00355E73" w:rsidP="0001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E73" w:rsidRDefault="00355E73" w:rsidP="00013E3F">
      <w:r>
        <w:separator/>
      </w:r>
    </w:p>
  </w:footnote>
  <w:footnote w:type="continuationSeparator" w:id="0">
    <w:p w:rsidR="00355E73" w:rsidRDefault="00355E73" w:rsidP="00013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12248"/>
    <w:multiLevelType w:val="hybridMultilevel"/>
    <w:tmpl w:val="04F6C106"/>
    <w:lvl w:ilvl="0" w:tplc="217E48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64"/>
    <w:rsid w:val="00013E3F"/>
    <w:rsid w:val="000F3254"/>
    <w:rsid w:val="00355E73"/>
    <w:rsid w:val="00D54C64"/>
    <w:rsid w:val="00DD65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F8371-6BCE-40AE-A4F6-08784F63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0F3254"/>
    <w:rPr>
      <w:rFonts w:cs="Times New Roman"/>
      <w:color w:val="7AB80E"/>
      <w:u w:val="none"/>
      <w:effect w:val="none"/>
    </w:rPr>
  </w:style>
  <w:style w:type="paragraph" w:styleId="Web">
    <w:name w:val="Normal (Web)"/>
    <w:basedOn w:val="a"/>
    <w:uiPriority w:val="99"/>
    <w:rsid w:val="000F3254"/>
    <w:pPr>
      <w:widowControl/>
      <w:spacing w:after="315" w:line="315" w:lineRule="atLeast"/>
    </w:pPr>
    <w:rPr>
      <w:rFonts w:ascii="新細明體" w:eastAsia="新細明體" w:hAnsi="新細明體" w:cs="新細明體"/>
      <w:kern w:val="0"/>
      <w:szCs w:val="24"/>
    </w:rPr>
  </w:style>
  <w:style w:type="paragraph" w:styleId="a4">
    <w:name w:val="header"/>
    <w:basedOn w:val="a"/>
    <w:link w:val="a5"/>
    <w:uiPriority w:val="99"/>
    <w:unhideWhenUsed/>
    <w:rsid w:val="00013E3F"/>
    <w:pPr>
      <w:tabs>
        <w:tab w:val="center" w:pos="4153"/>
        <w:tab w:val="right" w:pos="8306"/>
      </w:tabs>
      <w:snapToGrid w:val="0"/>
    </w:pPr>
    <w:rPr>
      <w:sz w:val="20"/>
      <w:szCs w:val="20"/>
    </w:rPr>
  </w:style>
  <w:style w:type="character" w:customStyle="1" w:styleId="a5">
    <w:name w:val="頁首 字元"/>
    <w:basedOn w:val="a0"/>
    <w:link w:val="a4"/>
    <w:uiPriority w:val="99"/>
    <w:rsid w:val="00013E3F"/>
    <w:rPr>
      <w:sz w:val="20"/>
      <w:szCs w:val="20"/>
    </w:rPr>
  </w:style>
  <w:style w:type="paragraph" w:styleId="a6">
    <w:name w:val="footer"/>
    <w:basedOn w:val="a"/>
    <w:link w:val="a7"/>
    <w:uiPriority w:val="99"/>
    <w:unhideWhenUsed/>
    <w:rsid w:val="00013E3F"/>
    <w:pPr>
      <w:tabs>
        <w:tab w:val="center" w:pos="4153"/>
        <w:tab w:val="right" w:pos="8306"/>
      </w:tabs>
      <w:snapToGrid w:val="0"/>
    </w:pPr>
    <w:rPr>
      <w:sz w:val="20"/>
      <w:szCs w:val="20"/>
    </w:rPr>
  </w:style>
  <w:style w:type="character" w:customStyle="1" w:styleId="a7">
    <w:name w:val="頁尾 字元"/>
    <w:basedOn w:val="a0"/>
    <w:link w:val="a6"/>
    <w:uiPriority w:val="99"/>
    <w:rsid w:val="00013E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vent.nchc.org.tw/2011/kungfu/upload/agre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Company>Hewlett-Packard Company</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season</cp:lastModifiedBy>
  <cp:revision>3</cp:revision>
  <dcterms:created xsi:type="dcterms:W3CDTF">2015-10-01T08:52:00Z</dcterms:created>
  <dcterms:modified xsi:type="dcterms:W3CDTF">2016-05-30T03:26:00Z</dcterms:modified>
</cp:coreProperties>
</file>